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5F9A" w:rsidRDefault="00E65F9A" w:rsidP="00E65F9A">
      <w:pPr>
        <w:pStyle w:val="a4"/>
        <w:tabs>
          <w:tab w:val="left" w:pos="9072"/>
        </w:tabs>
        <w:spacing w:before="0" w:after="0"/>
        <w:ind w:left="5245" w:right="-1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E65F9A" w:rsidRDefault="00E65F9A" w:rsidP="00E65F9A">
      <w:pPr>
        <w:pStyle w:val="a4"/>
        <w:tabs>
          <w:tab w:val="left" w:pos="9072"/>
        </w:tabs>
        <w:spacing w:before="0" w:after="0"/>
        <w:ind w:left="5245" w:right="-1"/>
        <w:rPr>
          <w:color w:val="000000"/>
          <w:sz w:val="28"/>
          <w:szCs w:val="28"/>
        </w:rPr>
      </w:pPr>
      <w:r>
        <w:rPr>
          <w:sz w:val="28"/>
          <w:szCs w:val="28"/>
        </w:rPr>
        <w:t>к административному регламенту предоставления муниципальной услуги «</w:t>
      </w:r>
      <w:r>
        <w:rPr>
          <w:color w:val="000000"/>
          <w:sz w:val="28"/>
          <w:szCs w:val="28"/>
        </w:rPr>
        <w:t xml:space="preserve">Предоставление разрешения </w:t>
      </w:r>
      <w:r>
        <w:rPr>
          <w:sz w:val="28"/>
          <w:szCs w:val="28"/>
        </w:rPr>
        <w:t>на осуществление земляных работ</w:t>
      </w:r>
      <w:r>
        <w:rPr>
          <w:color w:val="000000"/>
          <w:sz w:val="28"/>
          <w:szCs w:val="28"/>
        </w:rPr>
        <w:t>»</w:t>
      </w:r>
    </w:p>
    <w:p w:rsidR="00E65F9A" w:rsidRDefault="00E65F9A" w:rsidP="00E65F9A">
      <w:pPr>
        <w:pStyle w:val="a4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</w:p>
    <w:p w:rsidR="00E65F9A" w:rsidRDefault="00E65F9A" w:rsidP="00E65F9A">
      <w:pPr>
        <w:pStyle w:val="a4"/>
        <w:tabs>
          <w:tab w:val="left" w:pos="9072"/>
        </w:tabs>
        <w:spacing w:before="0" w:after="0"/>
        <w:ind w:right="-1"/>
        <w:contextualSpacing/>
        <w:jc w:val="center"/>
        <w:rPr>
          <w:b/>
          <w:color w:val="000000"/>
          <w:sz w:val="28"/>
          <w:szCs w:val="28"/>
        </w:rPr>
      </w:pPr>
    </w:p>
    <w:p w:rsidR="00E65F9A" w:rsidRDefault="00E65F9A" w:rsidP="00E65F9A">
      <w:pPr>
        <w:pStyle w:val="a4"/>
        <w:tabs>
          <w:tab w:val="left" w:pos="9072"/>
        </w:tabs>
        <w:spacing w:before="0" w:after="0"/>
        <w:ind w:right="-1"/>
        <w:contextualSpacing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ПЕРЕЧЕНЬ</w:t>
      </w:r>
    </w:p>
    <w:p w:rsidR="00E65F9A" w:rsidRDefault="00E65F9A" w:rsidP="00E65F9A">
      <w:pPr>
        <w:pStyle w:val="a4"/>
        <w:tabs>
          <w:tab w:val="left" w:pos="9072"/>
        </w:tabs>
        <w:spacing w:before="0" w:after="0"/>
        <w:ind w:right="-1"/>
        <w:contextualSpacing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условных обозначений и сокращений</w:t>
      </w:r>
    </w:p>
    <w:p w:rsidR="00E65F9A" w:rsidRDefault="00E65F9A" w:rsidP="00E65F9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65F9A" w:rsidRDefault="00A75E88" w:rsidP="00A75E88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Сокращения:</w:t>
      </w:r>
    </w:p>
    <w:p w:rsidR="00E65F9A" w:rsidRDefault="00E65F9A" w:rsidP="00E65F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Регламент - административный регламент предоставления муниципальной услуги «Предоставление разрешения на осуществление земляных работ»;</w:t>
      </w:r>
    </w:p>
    <w:p w:rsidR="00E65F9A" w:rsidRDefault="00E65F9A" w:rsidP="00E65F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муниципальная услуга </w:t>
      </w:r>
      <w:r w:rsidR="00075551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5551">
        <w:rPr>
          <w:rFonts w:ascii="Times New Roman" w:hAnsi="Times New Roman" w:cs="Times New Roman"/>
          <w:sz w:val="28"/>
          <w:szCs w:val="28"/>
        </w:rPr>
        <w:t>«</w:t>
      </w:r>
      <w:r w:rsidR="006D49E5">
        <w:rPr>
          <w:rFonts w:ascii="Times New Roman" w:hAnsi="Times New Roman" w:cs="Times New Roman"/>
          <w:sz w:val="28"/>
          <w:szCs w:val="28"/>
        </w:rPr>
        <w:t>Предоставление разрешения на осуществление земляных работ</w:t>
      </w:r>
      <w:r w:rsidR="0007555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65F9A" w:rsidRDefault="00E65F9A" w:rsidP="00E65F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заявители – </w:t>
      </w:r>
      <w:r>
        <w:rPr>
          <w:rFonts w:ascii="Times New Roman" w:hAnsi="Times New Roman"/>
          <w:sz w:val="28"/>
          <w:szCs w:val="28"/>
        </w:rPr>
        <w:t>физические лица (в том числе зарегистрированные в качестве индивидуальных предпринимателей) и юридические лица, планирующие или осуществляющие производство земляных работ самостоятельно либо посредством привлечения подрядной организации;</w:t>
      </w:r>
    </w:p>
    <w:p w:rsidR="00E65F9A" w:rsidRDefault="00E65F9A" w:rsidP="00E65F9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представитель заявителя - представитель заявителя, </w:t>
      </w:r>
      <w:r>
        <w:rPr>
          <w:rFonts w:ascii="Times New Roman" w:hAnsi="Times New Roman"/>
          <w:sz w:val="28"/>
          <w:szCs w:val="28"/>
        </w:rPr>
        <w:t>действующий в силу полномочий, основанных на оформленной в соответствии с требованиями законодательства Российской Федерации доверенности, за исключением случаев, когда представитель в силу учредительных документов имеет право действовать без доверенности;</w:t>
      </w:r>
    </w:p>
    <w:p w:rsidR="00E65F9A" w:rsidRDefault="00E65F9A" w:rsidP="00E65F9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Администрация – администрация Туапсинского муниципального округа;</w:t>
      </w:r>
    </w:p>
    <w:p w:rsidR="00E65F9A" w:rsidRDefault="00E65F9A" w:rsidP="00E65F9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 Управление – управление ЖКХ и ТЭК администрации Туапсинского муниципального округа;</w:t>
      </w:r>
    </w:p>
    <w:p w:rsidR="00E65F9A" w:rsidRDefault="00E65F9A" w:rsidP="00E65F9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65F9A">
        <w:rPr>
          <w:rFonts w:ascii="Times New Roman" w:hAnsi="Times New Roman" w:cs="Times New Roman"/>
          <w:sz w:val="28"/>
          <w:szCs w:val="28"/>
        </w:rPr>
        <w:t xml:space="preserve">7) Управление </w:t>
      </w:r>
      <w:r w:rsidRPr="00E65F9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транспорта и дорожного хозяйства - </w:t>
      </w:r>
      <w:r w:rsidRPr="00E65F9A">
        <w:rPr>
          <w:rFonts w:ascii="Times New Roman" w:hAnsi="Times New Roman" w:cs="Times New Roman"/>
          <w:sz w:val="28"/>
          <w:szCs w:val="28"/>
        </w:rPr>
        <w:t>управление</w:t>
      </w:r>
      <w:r w:rsidRPr="00E65F9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транспорта и дорожного хозяйства </w:t>
      </w:r>
      <w:r w:rsidRPr="00E65F9A">
        <w:rPr>
          <w:rFonts w:ascii="Times New Roman" w:hAnsi="Times New Roman" w:cs="Times New Roman"/>
          <w:sz w:val="28"/>
          <w:szCs w:val="28"/>
        </w:rPr>
        <w:t>администрации Туапсинского муниципального округа;</w:t>
      </w:r>
      <w:r>
        <w:rPr>
          <w:rFonts w:ascii="Arial" w:hAnsi="Arial" w:cs="Arial"/>
          <w:color w:val="4E535A"/>
          <w:sz w:val="21"/>
          <w:szCs w:val="21"/>
          <w:shd w:val="clear" w:color="auto" w:fill="FFFFFF"/>
        </w:rPr>
        <w:t xml:space="preserve"> </w:t>
      </w:r>
    </w:p>
    <w:p w:rsidR="00E65F9A" w:rsidRDefault="00E65F9A" w:rsidP="00E65F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7D4467">
        <w:rPr>
          <w:rFonts w:ascii="Times New Roman" w:hAnsi="Times New Roman" w:cs="Times New Roman"/>
          <w:sz w:val="28"/>
          <w:szCs w:val="28"/>
        </w:rPr>
        <w:t xml:space="preserve">) </w:t>
      </w:r>
      <w:r w:rsidRPr="007D4467">
        <w:rPr>
          <w:rFonts w:ascii="Times New Roman" w:hAnsi="Times New Roman"/>
          <w:sz w:val="28"/>
          <w:szCs w:val="28"/>
        </w:rPr>
        <w:t>МКУ</w:t>
      </w:r>
      <w:r w:rsidR="00181402">
        <w:rPr>
          <w:rFonts w:ascii="Times New Roman" w:hAnsi="Times New Roman"/>
          <w:sz w:val="28"/>
          <w:szCs w:val="28"/>
        </w:rPr>
        <w:t xml:space="preserve"> ТМО</w:t>
      </w:r>
      <w:r w:rsidRPr="007D4467">
        <w:rPr>
          <w:rFonts w:ascii="Times New Roman" w:hAnsi="Times New Roman"/>
          <w:sz w:val="28"/>
          <w:szCs w:val="28"/>
        </w:rPr>
        <w:t xml:space="preserve"> «УРЖКХ» - </w:t>
      </w:r>
      <w:r w:rsidR="007D4467" w:rsidRPr="007D4467">
        <w:rPr>
          <w:rFonts w:ascii="Times New Roman" w:hAnsi="Times New Roman" w:cs="Times New Roman"/>
          <w:sz w:val="28"/>
          <w:szCs w:val="28"/>
        </w:rPr>
        <w:t>муниципального казенного учреждения Туапсинского муниципального округа</w:t>
      </w:r>
      <w:r w:rsidRPr="007D4467">
        <w:rPr>
          <w:rFonts w:ascii="Times New Roman" w:hAnsi="Times New Roman" w:cs="Times New Roman"/>
          <w:sz w:val="28"/>
          <w:szCs w:val="28"/>
        </w:rPr>
        <w:t xml:space="preserve"> «Управление по реформированию жилищно-коммунального хозяйства»;</w:t>
      </w:r>
    </w:p>
    <w:p w:rsidR="00E65F9A" w:rsidRDefault="00E65F9A" w:rsidP="00E65F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9) </w:t>
      </w:r>
      <w:r>
        <w:rPr>
          <w:rFonts w:ascii="Times New Roman" w:hAnsi="Times New Roman" w:cs="Times New Roman"/>
          <w:sz w:val="28"/>
          <w:szCs w:val="28"/>
        </w:rPr>
        <w:t>Территориальный отдел - территориальный отдел территориального управления администрации Туапсинского муниципального округа, расположенный на соответствующей территории;</w:t>
      </w:r>
    </w:p>
    <w:p w:rsidR="00E65F9A" w:rsidRPr="00075551" w:rsidRDefault="00E65F9A" w:rsidP="00E65F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5551">
        <w:rPr>
          <w:rFonts w:ascii="Times New Roman" w:hAnsi="Times New Roman"/>
          <w:sz w:val="28"/>
          <w:szCs w:val="28"/>
        </w:rPr>
        <w:t xml:space="preserve">10) Единый портал - </w:t>
      </w:r>
      <w:r w:rsidRPr="00075551">
        <w:rPr>
          <w:rFonts w:ascii="Times New Roman" w:hAnsi="Times New Roman" w:cs="Times New Roman"/>
          <w:color w:val="000000"/>
          <w:sz w:val="28"/>
          <w:szCs w:val="28"/>
        </w:rPr>
        <w:t>федеральная государственная информационная система «Единый портал государственных и муниципальных услуг (функций)» (</w:t>
      </w:r>
      <w:hyperlink r:id="rId4" w:history="1">
        <w:r w:rsidRPr="00075551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http://www.gosuslugi.ru</w:t>
        </w:r>
      </w:hyperlink>
      <w:r w:rsidRPr="00075551"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:rsidR="00E65F9A" w:rsidRPr="00075551" w:rsidRDefault="00E65F9A" w:rsidP="00E65F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75551">
        <w:rPr>
          <w:rFonts w:ascii="Times New Roman" w:hAnsi="Times New Roman"/>
          <w:sz w:val="28"/>
          <w:szCs w:val="28"/>
        </w:rPr>
        <w:t xml:space="preserve">11) Региональный портал - </w:t>
      </w:r>
      <w:r w:rsidRPr="00075551">
        <w:rPr>
          <w:rFonts w:ascii="Times New Roman" w:hAnsi="Times New Roman" w:cs="Times New Roman"/>
          <w:color w:val="000000"/>
          <w:sz w:val="28"/>
          <w:szCs w:val="28"/>
        </w:rPr>
        <w:t>государственная информационная система Краснодарского края «Портал государственных и муниципальных услуг (функций) Краснодарского края</w:t>
      </w:r>
      <w:r w:rsidRPr="00075551">
        <w:rPr>
          <w:rFonts w:ascii="Times New Roman" w:hAnsi="Times New Roman" w:cs="Times New Roman"/>
          <w:sz w:val="28"/>
          <w:szCs w:val="28"/>
        </w:rPr>
        <w:t>» (</w:t>
      </w:r>
      <w:hyperlink r:id="rId5" w:history="1">
        <w:r w:rsidRPr="00075551">
          <w:rPr>
            <w:rStyle w:val="15"/>
            <w:rFonts w:ascii="Times New Roman" w:hAnsi="Times New Roman" w:cs="Times New Roman"/>
            <w:sz w:val="28"/>
            <w:szCs w:val="28"/>
            <w:u w:val="none"/>
          </w:rPr>
          <w:t>http://pgu.krasnodar.ru</w:t>
        </w:r>
      </w:hyperlink>
      <w:r w:rsidRPr="00075551">
        <w:rPr>
          <w:rFonts w:ascii="Times New Roman" w:hAnsi="Times New Roman" w:cs="Times New Roman"/>
          <w:sz w:val="28"/>
          <w:szCs w:val="28"/>
        </w:rPr>
        <w:t>);</w:t>
      </w:r>
    </w:p>
    <w:p w:rsidR="00E65F9A" w:rsidRDefault="00E65F9A" w:rsidP="00E65F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12) МФЦ - государственное автономное учреждение Краснодарского края «Многофункциональный центр предоставления государственных и муниципальных услуг Краснодарского края»;</w:t>
      </w:r>
    </w:p>
    <w:p w:rsidR="00E65F9A" w:rsidRDefault="00E65F9A" w:rsidP="00E65F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13) Федеральный закон № 210-ФЗ - Федеральный закон от 27 июля </w:t>
      </w:r>
      <w:r w:rsidR="00F57977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>2010 г. № 210-ФЗ «Об организации предоставления государственных и муниципальных услуг»;</w:t>
      </w:r>
    </w:p>
    <w:p w:rsidR="00E65F9A" w:rsidRDefault="00E65F9A" w:rsidP="00E65F9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14) Федеральный закон № 572-ФЗ</w:t>
      </w:r>
      <w:r>
        <w:rPr>
          <w:rFonts w:ascii="Times New Roman" w:hAnsi="Times New Roman" w:cs="Times New Roman"/>
          <w:sz w:val="28"/>
          <w:szCs w:val="28"/>
        </w:rPr>
        <w:t xml:space="preserve"> -  </w:t>
      </w:r>
      <w:r w:rsidR="00F57977">
        <w:rPr>
          <w:rFonts w:ascii="Times New Roman" w:eastAsia="Calibri" w:hAnsi="Times New Roman" w:cs="Times New Roman"/>
          <w:sz w:val="28"/>
          <w:szCs w:val="28"/>
        </w:rPr>
        <w:t>Федеральный закон от</w:t>
      </w:r>
      <w:r>
        <w:rPr>
          <w:rFonts w:ascii="Times New Roman" w:eastAsia="Calibri" w:hAnsi="Times New Roman" w:cs="Times New Roman"/>
          <w:sz w:val="28"/>
          <w:szCs w:val="28"/>
        </w:rPr>
        <w:t xml:space="preserve"> 29 декабря 2022 г. № 572-ФЗ «Об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Федерации»;</w:t>
      </w:r>
    </w:p>
    <w:p w:rsidR="00A75E88" w:rsidRDefault="00F57977" w:rsidP="00E65F9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15) заявление о предоставлении муниципальной услуги – заявление о выдаче разрешения на осуществление земляных работ, проводимых в плановом порядке; заявление о продлении срока действия разрешения на осуществление земляных работ, проводимых в плановом порядке;</w:t>
      </w:r>
      <w:r w:rsidR="001D7E14">
        <w:rPr>
          <w:rFonts w:ascii="Times New Roman" w:eastAsia="Calibri" w:hAnsi="Times New Roman" w:cs="Times New Roman"/>
          <w:sz w:val="28"/>
          <w:szCs w:val="28"/>
        </w:rPr>
        <w:t xml:space="preserve"> заявление о выдаче разрешения на осуществление аварийно-восстановительных земляных работ; </w:t>
      </w:r>
      <w:r>
        <w:rPr>
          <w:rFonts w:ascii="Times New Roman" w:eastAsia="Calibri" w:hAnsi="Times New Roman" w:cs="Times New Roman"/>
          <w:sz w:val="28"/>
          <w:szCs w:val="28"/>
        </w:rPr>
        <w:t>заявление о закрытии разрешения на осуществление земляных работ;</w:t>
      </w:r>
      <w:r w:rsidR="001D7E1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A75E88" w:rsidRDefault="00A75E88" w:rsidP="00E65F9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16) </w:t>
      </w:r>
      <w:r>
        <w:rPr>
          <w:rFonts w:ascii="Times New Roman" w:eastAsia="Calibri" w:hAnsi="Times New Roman" w:cs="Times New Roman"/>
          <w:sz w:val="28"/>
          <w:szCs w:val="28"/>
        </w:rPr>
        <w:t>заявление об исправлении допущенных опечаток</w:t>
      </w:r>
      <w:r>
        <w:rPr>
          <w:rFonts w:ascii="Times New Roman" w:eastAsia="Calibri" w:hAnsi="Times New Roman" w:cs="Times New Roman"/>
          <w:sz w:val="28"/>
          <w:szCs w:val="28"/>
        </w:rPr>
        <w:t xml:space="preserve"> - </w:t>
      </w:r>
      <w:r w:rsidR="001D7E14">
        <w:rPr>
          <w:rFonts w:ascii="Times New Roman" w:eastAsia="Calibri" w:hAnsi="Times New Roman" w:cs="Times New Roman"/>
          <w:sz w:val="28"/>
          <w:szCs w:val="28"/>
        </w:rPr>
        <w:t xml:space="preserve">заявление об исправлении допущенных опечаток и (или) ошибок в выданных в результате предоставления муниципальной услуги документах; </w:t>
      </w:r>
    </w:p>
    <w:p w:rsidR="00F57977" w:rsidRDefault="00A75E88" w:rsidP="00E65F9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17) </w:t>
      </w:r>
      <w:r w:rsidRPr="0042601D">
        <w:rPr>
          <w:rFonts w:ascii="Times New Roman" w:hAnsi="Times New Roman" w:cs="Times New Roman"/>
          <w:sz w:val="28"/>
          <w:szCs w:val="28"/>
        </w:rPr>
        <w:t>заявление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20CFF">
        <w:rPr>
          <w:rFonts w:ascii="Times New Roman" w:hAnsi="Times New Roman" w:cs="Times New Roman"/>
          <w:sz w:val="28"/>
          <w:szCs w:val="28"/>
        </w:rPr>
        <w:t>выдач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20CFF">
        <w:rPr>
          <w:rFonts w:ascii="Times New Roman" w:hAnsi="Times New Roman" w:cs="Times New Roman"/>
          <w:sz w:val="28"/>
          <w:szCs w:val="28"/>
        </w:rPr>
        <w:t xml:space="preserve"> дубликата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- </w:t>
      </w:r>
      <w:r w:rsidR="001D7E14">
        <w:rPr>
          <w:rFonts w:ascii="Times New Roman" w:eastAsia="Calibri" w:hAnsi="Times New Roman" w:cs="Times New Roman"/>
          <w:sz w:val="28"/>
          <w:szCs w:val="28"/>
        </w:rPr>
        <w:t>заявление о выдаче документа, ранее выданного по результатам предоставления муниципальной услуги;</w:t>
      </w:r>
    </w:p>
    <w:p w:rsidR="00E65F9A" w:rsidRDefault="00E65F9A" w:rsidP="00E65F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75E8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) соглашение о взаимодействии - соглашения о взаимодействии МФЦ с Администрацией;</w:t>
      </w:r>
    </w:p>
    <w:p w:rsidR="00E83006" w:rsidRDefault="00E83006" w:rsidP="00E65F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75E88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) ЕСИА - </w:t>
      </w:r>
      <w:r w:rsidRPr="006A7030">
        <w:rPr>
          <w:rFonts w:ascii="Times New Roman" w:hAnsi="Times New Roman" w:cs="Times New Roman"/>
          <w:sz w:val="28"/>
          <w:szCs w:val="28"/>
        </w:rPr>
        <w:t>Един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6A7030">
        <w:rPr>
          <w:rFonts w:ascii="Times New Roman" w:hAnsi="Times New Roman" w:cs="Times New Roman"/>
          <w:sz w:val="28"/>
          <w:szCs w:val="28"/>
        </w:rPr>
        <w:t xml:space="preserve"> систем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A7030">
        <w:rPr>
          <w:rFonts w:ascii="Times New Roman" w:hAnsi="Times New Roman" w:cs="Times New Roman"/>
          <w:sz w:val="28"/>
          <w:szCs w:val="28"/>
        </w:rPr>
        <w:t xml:space="preserve"> идентификации и аутентификации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65F9A" w:rsidRDefault="00A75E88" w:rsidP="00E65F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E65F9A">
        <w:rPr>
          <w:rFonts w:ascii="Times New Roman" w:hAnsi="Times New Roman" w:cs="Times New Roman"/>
          <w:sz w:val="28"/>
          <w:szCs w:val="28"/>
        </w:rPr>
        <w:t xml:space="preserve">) комплексный запрос - возможность предоставления нескольких государственных и (или) муниципальных услуг в МФЦ в соответствии со статьей 15.1 Федерального закона </w:t>
      </w:r>
      <w:r w:rsidR="00E65F9A">
        <w:rPr>
          <w:rFonts w:ascii="Times New Roman" w:hAnsi="Times New Roman" w:cs="Times New Roman"/>
          <w:iCs/>
          <w:sz w:val="28"/>
          <w:szCs w:val="28"/>
        </w:rPr>
        <w:t>№ 210-ФЗ;</w:t>
      </w:r>
    </w:p>
    <w:p w:rsidR="00E65F9A" w:rsidRDefault="00A75E88" w:rsidP="00E65F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E65F9A">
        <w:rPr>
          <w:rFonts w:ascii="Times New Roman" w:hAnsi="Times New Roman" w:cs="Times New Roman"/>
          <w:sz w:val="28"/>
          <w:szCs w:val="28"/>
        </w:rPr>
        <w:t>) документы личного хранения - документы, предусмотренные частью 6 статьи 7 Федерального закона № 210-ФЗ.</w:t>
      </w:r>
    </w:p>
    <w:p w:rsidR="00E65F9A" w:rsidRDefault="005822F2" w:rsidP="005822F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2. Условные обозначения:</w:t>
      </w:r>
    </w:p>
    <w:p w:rsidR="005822F2" w:rsidRDefault="005822F2" w:rsidP="005822F2">
      <w:pPr>
        <w:spacing w:after="0" w:line="240" w:lineRule="auto"/>
        <w:ind w:firstLine="709"/>
        <w:rPr>
          <w:rFonts w:ascii="Times New Roman" w:hAnsi="Times New Roman"/>
          <w:spacing w:val="2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1) О - оригинал</w:t>
      </w:r>
      <w:r>
        <w:rPr>
          <w:rStyle w:val="1"/>
          <w:rFonts w:ascii="Times New Roman" w:hAnsi="Times New Roman"/>
          <w:spacing w:val="2"/>
          <w:sz w:val="28"/>
        </w:rPr>
        <w:t>– требование к документу – предоставляется оригинал;</w:t>
      </w:r>
    </w:p>
    <w:p w:rsidR="005822F2" w:rsidRDefault="005822F2" w:rsidP="005609A9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</w:rPr>
      </w:pPr>
      <w:r>
        <w:rPr>
          <w:rFonts w:ascii="Times New Roman" w:hAnsi="Times New Roman"/>
          <w:spacing w:val="2"/>
          <w:sz w:val="28"/>
        </w:rPr>
        <w:t>2) К – требование к документу – предоставляется</w:t>
      </w:r>
      <w:r w:rsidR="005609A9">
        <w:rPr>
          <w:rFonts w:ascii="Times New Roman" w:hAnsi="Times New Roman"/>
          <w:spacing w:val="2"/>
          <w:sz w:val="28"/>
        </w:rPr>
        <w:t xml:space="preserve"> заверенная в установленном порядке</w:t>
      </w:r>
      <w:r>
        <w:rPr>
          <w:rFonts w:ascii="Times New Roman" w:hAnsi="Times New Roman"/>
          <w:spacing w:val="2"/>
          <w:sz w:val="28"/>
        </w:rPr>
        <w:t xml:space="preserve"> копия документа;</w:t>
      </w:r>
    </w:p>
    <w:p w:rsidR="005822F2" w:rsidRDefault="005822F2" w:rsidP="005822F2">
      <w:pPr>
        <w:spacing w:after="0" w:line="240" w:lineRule="auto"/>
        <w:ind w:firstLine="709"/>
        <w:rPr>
          <w:rFonts w:ascii="Times New Roman" w:hAnsi="Times New Roman"/>
          <w:spacing w:val="2"/>
          <w:sz w:val="28"/>
        </w:rPr>
      </w:pPr>
      <w:r>
        <w:rPr>
          <w:rFonts w:ascii="Times New Roman" w:hAnsi="Times New Roman"/>
          <w:spacing w:val="2"/>
          <w:sz w:val="28"/>
        </w:rPr>
        <w:t>3) Э - требование к документу – электронный документ.</w:t>
      </w:r>
    </w:p>
    <w:p w:rsidR="005822F2" w:rsidRDefault="005822F2" w:rsidP="00E65F9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65F9A" w:rsidRDefault="00E65F9A" w:rsidP="00E65F9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822F2" w:rsidRPr="002152A3" w:rsidRDefault="005822F2" w:rsidP="005822F2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2152A3">
        <w:rPr>
          <w:rFonts w:ascii="Times New Roman" w:hAnsi="Times New Roman" w:cs="Times New Roman"/>
          <w:sz w:val="28"/>
          <w:szCs w:val="28"/>
        </w:rPr>
        <w:t>ачальник управления</w:t>
      </w:r>
    </w:p>
    <w:p w:rsidR="005822F2" w:rsidRPr="002152A3" w:rsidRDefault="005822F2" w:rsidP="005822F2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2152A3">
        <w:rPr>
          <w:rFonts w:ascii="Times New Roman" w:hAnsi="Times New Roman" w:cs="Times New Roman"/>
          <w:sz w:val="28"/>
          <w:szCs w:val="28"/>
        </w:rPr>
        <w:t>ЖКХ и ТЭК администрации</w:t>
      </w:r>
    </w:p>
    <w:p w:rsidR="005822F2" w:rsidRPr="004003B4" w:rsidRDefault="005822F2" w:rsidP="005822F2">
      <w:pPr>
        <w:pStyle w:val="ConsPlusNormal"/>
        <w:rPr>
          <w:u w:val="single"/>
        </w:rPr>
      </w:pPr>
      <w:r w:rsidRPr="002152A3">
        <w:rPr>
          <w:rFonts w:ascii="Times New Roman" w:hAnsi="Times New Roman" w:cs="Times New Roman"/>
          <w:sz w:val="28"/>
          <w:szCs w:val="28"/>
        </w:rPr>
        <w:t>Туапсинского му</w:t>
      </w:r>
      <w:r>
        <w:rPr>
          <w:rFonts w:ascii="Times New Roman" w:hAnsi="Times New Roman" w:cs="Times New Roman"/>
          <w:sz w:val="28"/>
          <w:szCs w:val="28"/>
        </w:rPr>
        <w:t>ниципального 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Pr="002152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Байрамкулов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М.Л.</w:t>
      </w:r>
    </w:p>
    <w:p w:rsidR="00E65F9A" w:rsidRDefault="00E65F9A" w:rsidP="00E65F9A">
      <w:pPr>
        <w:ind w:firstLine="709"/>
        <w:jc w:val="both"/>
      </w:pPr>
    </w:p>
    <w:p w:rsidR="00D95352" w:rsidRDefault="00D95352"/>
    <w:sectPr w:rsidR="00D95352" w:rsidSect="00E65F9A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65F9A"/>
    <w:rsid w:val="00075551"/>
    <w:rsid w:val="001379CA"/>
    <w:rsid w:val="00181402"/>
    <w:rsid w:val="001D7E14"/>
    <w:rsid w:val="002211A6"/>
    <w:rsid w:val="00250DC8"/>
    <w:rsid w:val="00275CB2"/>
    <w:rsid w:val="002A7665"/>
    <w:rsid w:val="003D6318"/>
    <w:rsid w:val="004113C1"/>
    <w:rsid w:val="00457A6D"/>
    <w:rsid w:val="0053470E"/>
    <w:rsid w:val="005536C2"/>
    <w:rsid w:val="005609A9"/>
    <w:rsid w:val="005822F2"/>
    <w:rsid w:val="005965E2"/>
    <w:rsid w:val="005D09EC"/>
    <w:rsid w:val="00605AD2"/>
    <w:rsid w:val="00616712"/>
    <w:rsid w:val="006D49E5"/>
    <w:rsid w:val="006D4C76"/>
    <w:rsid w:val="006F57A6"/>
    <w:rsid w:val="007C70A6"/>
    <w:rsid w:val="007D4467"/>
    <w:rsid w:val="00875427"/>
    <w:rsid w:val="009D039E"/>
    <w:rsid w:val="00A138CD"/>
    <w:rsid w:val="00A44006"/>
    <w:rsid w:val="00A75E88"/>
    <w:rsid w:val="00B37148"/>
    <w:rsid w:val="00D95352"/>
    <w:rsid w:val="00E65F9A"/>
    <w:rsid w:val="00E83006"/>
    <w:rsid w:val="00E94E7E"/>
    <w:rsid w:val="00EA402E"/>
    <w:rsid w:val="00F40591"/>
    <w:rsid w:val="00F578B5"/>
    <w:rsid w:val="00F57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7796B2-1130-40C6-AD1B-50A35431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5F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65F9A"/>
    <w:rPr>
      <w:color w:val="0000FF" w:themeColor="hyperlink"/>
      <w:u w:val="single"/>
    </w:rPr>
  </w:style>
  <w:style w:type="paragraph" w:styleId="a4">
    <w:name w:val="Body Text"/>
    <w:basedOn w:val="a"/>
    <w:link w:val="a5"/>
    <w:uiPriority w:val="1"/>
    <w:semiHidden/>
    <w:unhideWhenUsed/>
    <w:qFormat/>
    <w:rsid w:val="00E65F9A"/>
    <w:pPr>
      <w:spacing w:before="240" w:after="240" w:line="240" w:lineRule="auto"/>
      <w:ind w:right="43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1"/>
    <w:semiHidden/>
    <w:rsid w:val="00E65F9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5">
    <w:name w:val="15"/>
    <w:rsid w:val="00E65F9A"/>
    <w:rPr>
      <w:rFonts w:ascii="Calibri" w:hAnsi="Calibri" w:cs="Calibri" w:hint="default"/>
      <w:color w:val="0000FF"/>
      <w:u w:val="single"/>
    </w:rPr>
  </w:style>
  <w:style w:type="character" w:customStyle="1" w:styleId="1">
    <w:name w:val="Обычный1"/>
    <w:rsid w:val="005822F2"/>
    <w:rPr>
      <w:sz w:val="22"/>
    </w:rPr>
  </w:style>
  <w:style w:type="paragraph" w:customStyle="1" w:styleId="ConsPlusNormal">
    <w:name w:val="ConsPlusNormal"/>
    <w:link w:val="ConsPlusNormal0"/>
    <w:qFormat/>
    <w:rsid w:val="005822F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customStyle="1" w:styleId="ConsPlusNormal0">
    <w:name w:val="ConsPlusNormal Знак"/>
    <w:link w:val="ConsPlusNormal"/>
    <w:qFormat/>
    <w:locked/>
    <w:rsid w:val="005822F2"/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966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pgu.krasnodar.ru" TargetMode="External"/><Relationship Id="rId4" Type="http://schemas.openxmlformats.org/officeDocument/2006/relationships/hyperlink" Target="http://www.gosuslug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450</TotalTime>
  <Pages>2</Pages>
  <Words>638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Юлия Кучукова</cp:lastModifiedBy>
  <cp:revision>15</cp:revision>
  <dcterms:created xsi:type="dcterms:W3CDTF">2026-04-14T11:49:00Z</dcterms:created>
  <dcterms:modified xsi:type="dcterms:W3CDTF">2026-05-19T11:55:00Z</dcterms:modified>
</cp:coreProperties>
</file>